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2111" w:rsidRDefault="00B12111" w:rsidP="00A50E4D">
      <w:pPr>
        <w:spacing w:line="480" w:lineRule="auto"/>
        <w:rPr>
          <w:rFonts w:ascii="Times New Roman" w:hAnsi="Times New Roman" w:cs="Times New Roman"/>
          <w:sz w:val="24"/>
          <w:szCs w:val="24"/>
        </w:rPr>
      </w:pPr>
    </w:p>
    <w:p w:rsidR="00B12111" w:rsidRDefault="00B12111" w:rsidP="00A50E4D">
      <w:pPr>
        <w:spacing w:line="480" w:lineRule="auto"/>
        <w:rPr>
          <w:rFonts w:ascii="Times New Roman" w:hAnsi="Times New Roman" w:cs="Times New Roman"/>
          <w:sz w:val="24"/>
          <w:szCs w:val="24"/>
        </w:rPr>
      </w:pPr>
    </w:p>
    <w:p w:rsidR="00B12111" w:rsidRDefault="00B12111" w:rsidP="00A50E4D">
      <w:pPr>
        <w:spacing w:line="480" w:lineRule="auto"/>
        <w:rPr>
          <w:rFonts w:ascii="Times New Roman" w:hAnsi="Times New Roman" w:cs="Times New Roman"/>
          <w:sz w:val="24"/>
          <w:szCs w:val="24"/>
        </w:rPr>
      </w:pPr>
    </w:p>
    <w:p w:rsidR="00B12111" w:rsidRDefault="00B12111" w:rsidP="00A50E4D">
      <w:pPr>
        <w:spacing w:line="480" w:lineRule="auto"/>
        <w:rPr>
          <w:rFonts w:ascii="Times New Roman" w:hAnsi="Times New Roman" w:cs="Times New Roman"/>
          <w:sz w:val="24"/>
          <w:szCs w:val="24"/>
        </w:rPr>
      </w:pPr>
    </w:p>
    <w:p w:rsidR="00B12111" w:rsidRDefault="00B12111" w:rsidP="00A50E4D">
      <w:pPr>
        <w:spacing w:line="480" w:lineRule="auto"/>
        <w:rPr>
          <w:rFonts w:ascii="Times New Roman" w:hAnsi="Times New Roman" w:cs="Times New Roman"/>
          <w:sz w:val="24"/>
          <w:szCs w:val="24"/>
        </w:rPr>
      </w:pPr>
    </w:p>
    <w:p w:rsidR="00B12111" w:rsidRDefault="00B12111" w:rsidP="00A50E4D">
      <w:pPr>
        <w:spacing w:line="480" w:lineRule="auto"/>
        <w:rPr>
          <w:rFonts w:ascii="Times New Roman" w:hAnsi="Times New Roman" w:cs="Times New Roman"/>
          <w:sz w:val="24"/>
          <w:szCs w:val="24"/>
        </w:rPr>
      </w:pPr>
    </w:p>
    <w:p w:rsidR="00B12111" w:rsidRDefault="00B12111" w:rsidP="00A50E4D">
      <w:pPr>
        <w:spacing w:line="480" w:lineRule="auto"/>
        <w:rPr>
          <w:rFonts w:ascii="Times New Roman" w:hAnsi="Times New Roman" w:cs="Times New Roman"/>
          <w:sz w:val="24"/>
          <w:szCs w:val="24"/>
        </w:rPr>
      </w:pPr>
    </w:p>
    <w:p w:rsidR="00AE788A" w:rsidRDefault="00B12111" w:rsidP="00B12111">
      <w:pPr>
        <w:spacing w:line="480" w:lineRule="auto"/>
        <w:jc w:val="center"/>
        <w:rPr>
          <w:rFonts w:ascii="Times New Roman" w:hAnsi="Times New Roman" w:cs="Times New Roman"/>
          <w:sz w:val="24"/>
          <w:szCs w:val="24"/>
        </w:rPr>
      </w:pPr>
      <w:r>
        <w:rPr>
          <w:rFonts w:ascii="Times New Roman" w:hAnsi="Times New Roman" w:cs="Times New Roman"/>
          <w:sz w:val="24"/>
          <w:szCs w:val="24"/>
        </w:rPr>
        <w:t>HEALTH CARE APPS</w:t>
      </w:r>
    </w:p>
    <w:p w:rsidR="00B12111" w:rsidRDefault="00B12111" w:rsidP="00B1211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B12111" w:rsidRDefault="00B12111" w:rsidP="00B1211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B12111" w:rsidRDefault="00B12111" w:rsidP="00B12111">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B12111" w:rsidRDefault="00B12111" w:rsidP="00B1211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E788A" w:rsidRDefault="00AE788A" w:rsidP="00B12111">
      <w:pPr>
        <w:spacing w:line="480" w:lineRule="auto"/>
        <w:jc w:val="center"/>
        <w:rPr>
          <w:rFonts w:ascii="Times New Roman" w:hAnsi="Times New Roman" w:cs="Times New Roman"/>
          <w:sz w:val="24"/>
          <w:szCs w:val="24"/>
        </w:rPr>
      </w:pPr>
    </w:p>
    <w:p w:rsidR="00B12111" w:rsidRDefault="00B12111" w:rsidP="00A50E4D">
      <w:pPr>
        <w:spacing w:line="480" w:lineRule="auto"/>
        <w:rPr>
          <w:rFonts w:ascii="Times New Roman" w:hAnsi="Times New Roman" w:cs="Times New Roman"/>
          <w:sz w:val="24"/>
          <w:szCs w:val="24"/>
        </w:rPr>
      </w:pPr>
    </w:p>
    <w:p w:rsidR="00B12111" w:rsidRDefault="00B12111" w:rsidP="00A50E4D">
      <w:pPr>
        <w:spacing w:line="480" w:lineRule="auto"/>
        <w:rPr>
          <w:rFonts w:ascii="Times New Roman" w:hAnsi="Times New Roman" w:cs="Times New Roman"/>
          <w:sz w:val="24"/>
          <w:szCs w:val="24"/>
        </w:rPr>
      </w:pPr>
    </w:p>
    <w:p w:rsidR="00B12111" w:rsidRDefault="00B12111" w:rsidP="00A50E4D">
      <w:pPr>
        <w:spacing w:line="480" w:lineRule="auto"/>
        <w:rPr>
          <w:rFonts w:ascii="Times New Roman" w:hAnsi="Times New Roman" w:cs="Times New Roman"/>
          <w:sz w:val="24"/>
          <w:szCs w:val="24"/>
        </w:rPr>
      </w:pPr>
    </w:p>
    <w:p w:rsidR="00B12111" w:rsidRDefault="00B12111" w:rsidP="00A50E4D">
      <w:pPr>
        <w:spacing w:line="480" w:lineRule="auto"/>
        <w:rPr>
          <w:rFonts w:ascii="Times New Roman" w:hAnsi="Times New Roman" w:cs="Times New Roman"/>
          <w:sz w:val="24"/>
          <w:szCs w:val="24"/>
        </w:rPr>
      </w:pPr>
    </w:p>
    <w:p w:rsidR="00B12111" w:rsidRDefault="00B12111" w:rsidP="00A50E4D">
      <w:pPr>
        <w:spacing w:line="480" w:lineRule="auto"/>
        <w:rPr>
          <w:rFonts w:ascii="Times New Roman" w:hAnsi="Times New Roman" w:cs="Times New Roman"/>
          <w:sz w:val="24"/>
          <w:szCs w:val="24"/>
        </w:rPr>
      </w:pPr>
    </w:p>
    <w:p w:rsidR="006F38AF" w:rsidRPr="007D14BF" w:rsidRDefault="006F38AF" w:rsidP="006F38AF">
      <w:pPr>
        <w:spacing w:line="480" w:lineRule="auto"/>
        <w:rPr>
          <w:rFonts w:ascii="Times New Roman" w:hAnsi="Times New Roman" w:cs="Times New Roman"/>
          <w:b/>
          <w:sz w:val="24"/>
          <w:szCs w:val="24"/>
        </w:rPr>
      </w:pPr>
      <w:r w:rsidRPr="007D14BF">
        <w:rPr>
          <w:rFonts w:ascii="Times New Roman" w:hAnsi="Times New Roman" w:cs="Times New Roman"/>
          <w:b/>
          <w:sz w:val="24"/>
          <w:szCs w:val="24"/>
        </w:rPr>
        <w:lastRenderedPageBreak/>
        <w:t xml:space="preserve">Blue Star App </w:t>
      </w:r>
    </w:p>
    <w:p w:rsidR="006F38AF" w:rsidRPr="006F38AF" w:rsidRDefault="006F38AF" w:rsidP="006F38AF">
      <w:pPr>
        <w:spacing w:line="480" w:lineRule="auto"/>
        <w:rPr>
          <w:rFonts w:ascii="Times New Roman" w:hAnsi="Times New Roman" w:cs="Times New Roman"/>
          <w:sz w:val="24"/>
          <w:szCs w:val="24"/>
        </w:rPr>
      </w:pPr>
      <w:r w:rsidRPr="006F38AF">
        <w:rPr>
          <w:rFonts w:ascii="Times New Roman" w:hAnsi="Times New Roman" w:cs="Times New Roman"/>
          <w:sz w:val="24"/>
          <w:szCs w:val="24"/>
        </w:rPr>
        <w:t xml:space="preserve">Today, with technology becoming the norm of the day, there are applications on every device to help address health concerns anywhere at any time. Blue Star is one of the applications available devices, which is perfect in addressing diabetes prescription. </w:t>
      </w:r>
      <w:proofErr w:type="spellStart"/>
      <w:r w:rsidRPr="006F38AF">
        <w:rPr>
          <w:rFonts w:ascii="Times New Roman" w:hAnsi="Times New Roman" w:cs="Times New Roman"/>
          <w:sz w:val="24"/>
          <w:szCs w:val="24"/>
        </w:rPr>
        <w:t>WellDoc</w:t>
      </w:r>
      <w:proofErr w:type="spellEnd"/>
      <w:r w:rsidRPr="006F38AF">
        <w:rPr>
          <w:rFonts w:ascii="Times New Roman" w:hAnsi="Times New Roman" w:cs="Times New Roman"/>
          <w:sz w:val="24"/>
          <w:szCs w:val="24"/>
        </w:rPr>
        <w:t xml:space="preserve"> Company developed blue Star app in 2010. Health care providers use this application to help diabetes patients address their health concerns at the comfort of their home. The application is specialized in giving patients feedback and customized steps in tidbits. In this manner, a patient can manage diabetes in their way. Blue Star app comes with motivational texts such as "great job" or informative message like "medicine will work well if taken with your meal." </w:t>
      </w:r>
    </w:p>
    <w:p w:rsidR="006F38AF" w:rsidRPr="006F38AF" w:rsidRDefault="006F38AF" w:rsidP="006F38AF">
      <w:pPr>
        <w:spacing w:line="480" w:lineRule="auto"/>
        <w:rPr>
          <w:rFonts w:ascii="Times New Roman" w:hAnsi="Times New Roman" w:cs="Times New Roman"/>
          <w:sz w:val="24"/>
          <w:szCs w:val="24"/>
        </w:rPr>
      </w:pPr>
      <w:r w:rsidRPr="006F38AF">
        <w:rPr>
          <w:rFonts w:ascii="Times New Roman" w:hAnsi="Times New Roman" w:cs="Times New Roman"/>
          <w:sz w:val="24"/>
          <w:szCs w:val="24"/>
        </w:rPr>
        <w:t>The app generally helps patients to track their routine hence being able to stick to your medication rules properly. According to an article in the New York Times, this application is considered a winner in the medical field in addressing the health concerns of diabetes patients. It is considered a winner for both the consumer and the medical field different aspects: improves the health of the consumer; eco</w:t>
      </w:r>
      <w:bookmarkStart w:id="0" w:name="_GoBack"/>
      <w:bookmarkEnd w:id="0"/>
      <w:r w:rsidRPr="006F38AF">
        <w:rPr>
          <w:rFonts w:ascii="Times New Roman" w:hAnsi="Times New Roman" w:cs="Times New Roman"/>
          <w:sz w:val="24"/>
          <w:szCs w:val="24"/>
        </w:rPr>
        <w:t>nomically, treating diabetes patients alone costs at least $174billion in 2007 according to report by the Center of Diabetes and Prevention (</w:t>
      </w:r>
      <w:proofErr w:type="spellStart"/>
      <w:r w:rsidRPr="006F38AF">
        <w:rPr>
          <w:rFonts w:ascii="Times New Roman" w:hAnsi="Times New Roman" w:cs="Times New Roman"/>
          <w:sz w:val="24"/>
          <w:szCs w:val="24"/>
        </w:rPr>
        <w:t>Espeland</w:t>
      </w:r>
      <w:proofErr w:type="spellEnd"/>
      <w:r w:rsidRPr="006F38AF">
        <w:rPr>
          <w:rFonts w:ascii="Times New Roman" w:hAnsi="Times New Roman" w:cs="Times New Roman"/>
          <w:sz w:val="24"/>
          <w:szCs w:val="24"/>
        </w:rPr>
        <w:t xml:space="preserve">, 2007). Therefore, it is an excellent application for taking the right direction in the healthcare sector. </w:t>
      </w:r>
    </w:p>
    <w:p w:rsidR="006F38AF" w:rsidRPr="007D14BF" w:rsidRDefault="006F38AF" w:rsidP="006F38AF">
      <w:pPr>
        <w:spacing w:line="480" w:lineRule="auto"/>
        <w:rPr>
          <w:rFonts w:ascii="Times New Roman" w:hAnsi="Times New Roman" w:cs="Times New Roman"/>
          <w:b/>
          <w:sz w:val="24"/>
          <w:szCs w:val="24"/>
        </w:rPr>
      </w:pPr>
      <w:proofErr w:type="spellStart"/>
      <w:r w:rsidRPr="007D14BF">
        <w:rPr>
          <w:rFonts w:ascii="Times New Roman" w:hAnsi="Times New Roman" w:cs="Times New Roman"/>
          <w:b/>
          <w:sz w:val="24"/>
          <w:szCs w:val="24"/>
        </w:rPr>
        <w:t>BetterDoctor</w:t>
      </w:r>
      <w:proofErr w:type="spellEnd"/>
      <w:r w:rsidRPr="007D14BF">
        <w:rPr>
          <w:rFonts w:ascii="Times New Roman" w:hAnsi="Times New Roman" w:cs="Times New Roman"/>
          <w:b/>
          <w:sz w:val="24"/>
          <w:szCs w:val="24"/>
        </w:rPr>
        <w:t xml:space="preserve"> App</w:t>
      </w:r>
    </w:p>
    <w:p w:rsidR="006F38AF" w:rsidRDefault="006F38AF" w:rsidP="006F38AF">
      <w:pPr>
        <w:spacing w:line="480" w:lineRule="auto"/>
        <w:rPr>
          <w:rFonts w:ascii="Times New Roman" w:hAnsi="Times New Roman" w:cs="Times New Roman"/>
          <w:sz w:val="24"/>
          <w:szCs w:val="24"/>
        </w:rPr>
      </w:pPr>
      <w:proofErr w:type="spellStart"/>
      <w:r w:rsidRPr="006F38AF">
        <w:rPr>
          <w:rFonts w:ascii="Times New Roman" w:hAnsi="Times New Roman" w:cs="Times New Roman"/>
          <w:sz w:val="24"/>
          <w:szCs w:val="24"/>
        </w:rPr>
        <w:t>BetterDoctor</w:t>
      </w:r>
      <w:proofErr w:type="spellEnd"/>
      <w:r w:rsidRPr="006F38AF">
        <w:rPr>
          <w:rFonts w:ascii="Times New Roman" w:hAnsi="Times New Roman" w:cs="Times New Roman"/>
          <w:sz w:val="24"/>
          <w:szCs w:val="24"/>
        </w:rPr>
        <w:t xml:space="preserve"> app seeks to enable both the healthcare providers and the patients make better decisions regarding their health. The app was founded by Ari </w:t>
      </w:r>
      <w:proofErr w:type="spellStart"/>
      <w:r w:rsidRPr="006F38AF">
        <w:rPr>
          <w:rFonts w:ascii="Times New Roman" w:hAnsi="Times New Roman" w:cs="Times New Roman"/>
          <w:sz w:val="24"/>
          <w:szCs w:val="24"/>
        </w:rPr>
        <w:t>Tulla</w:t>
      </w:r>
      <w:proofErr w:type="spellEnd"/>
      <w:r w:rsidRPr="006F38AF">
        <w:rPr>
          <w:rFonts w:ascii="Times New Roman" w:hAnsi="Times New Roman" w:cs="Times New Roman"/>
          <w:sz w:val="24"/>
          <w:szCs w:val="24"/>
        </w:rPr>
        <w:t xml:space="preserve">, and it makes it easy for patients and healthcare providers to connect easily. The app works with health plans, provider groups, health practitioners, just but a few, to provide high quality and accurate data to its market </w:t>
      </w:r>
      <w:r w:rsidRPr="006F38AF">
        <w:rPr>
          <w:rFonts w:ascii="Times New Roman" w:hAnsi="Times New Roman" w:cs="Times New Roman"/>
          <w:sz w:val="24"/>
          <w:szCs w:val="24"/>
        </w:rPr>
        <w:lastRenderedPageBreak/>
        <w:t xml:space="preserve">base at large. </w:t>
      </w:r>
      <w:proofErr w:type="spellStart"/>
      <w:r w:rsidRPr="006F38AF">
        <w:rPr>
          <w:rFonts w:ascii="Times New Roman" w:hAnsi="Times New Roman" w:cs="Times New Roman"/>
          <w:sz w:val="24"/>
          <w:szCs w:val="24"/>
        </w:rPr>
        <w:t>BetterDoctor</w:t>
      </w:r>
      <w:proofErr w:type="spellEnd"/>
      <w:r w:rsidRPr="006F38AF">
        <w:rPr>
          <w:rFonts w:ascii="Times New Roman" w:hAnsi="Times New Roman" w:cs="Times New Roman"/>
          <w:sz w:val="24"/>
          <w:szCs w:val="24"/>
        </w:rPr>
        <w:t xml:space="preserve"> programs bring trust, transparency, and also confidence process of one finding a doctor. Moreover, the app seeks to enable doctors to grow their practices by presenting them on online platforms. The app uses algorithms that need referral networks, education and also experience. In the healthcare industry, this app is one of the most trusted apps in addressing the needs of patients. Patients especially in San Francisco where the company is located, have embraced this application as their healthcare provider. The app has better implication to the consumer and the healthcare industry at large since it builds trust in the medical field. The application, therefore, encourages users to access their database to link with the best healthcare providers near you.  </w:t>
      </w:r>
    </w:p>
    <w:p w:rsidR="006F38AF" w:rsidRDefault="006F38AF" w:rsidP="00A50E4D">
      <w:pPr>
        <w:spacing w:line="480" w:lineRule="auto"/>
        <w:rPr>
          <w:rFonts w:ascii="Times New Roman" w:hAnsi="Times New Roman" w:cs="Times New Roman"/>
          <w:sz w:val="24"/>
          <w:szCs w:val="24"/>
        </w:rPr>
      </w:pPr>
    </w:p>
    <w:p w:rsidR="006F38AF" w:rsidRDefault="006F38AF" w:rsidP="00A50E4D">
      <w:pPr>
        <w:spacing w:line="480" w:lineRule="auto"/>
        <w:rPr>
          <w:rFonts w:ascii="Times New Roman" w:hAnsi="Times New Roman" w:cs="Times New Roman"/>
          <w:sz w:val="24"/>
          <w:szCs w:val="24"/>
        </w:rPr>
      </w:pPr>
    </w:p>
    <w:p w:rsidR="006F38AF" w:rsidRDefault="006F38AF" w:rsidP="00A50E4D">
      <w:pPr>
        <w:spacing w:line="480" w:lineRule="auto"/>
        <w:rPr>
          <w:rFonts w:ascii="Times New Roman" w:hAnsi="Times New Roman" w:cs="Times New Roman"/>
          <w:sz w:val="24"/>
          <w:szCs w:val="24"/>
        </w:rPr>
      </w:pPr>
    </w:p>
    <w:p w:rsidR="006F38AF" w:rsidRDefault="006F38AF" w:rsidP="00A50E4D">
      <w:pPr>
        <w:spacing w:line="480" w:lineRule="auto"/>
        <w:rPr>
          <w:rFonts w:ascii="Times New Roman" w:hAnsi="Times New Roman" w:cs="Times New Roman"/>
          <w:sz w:val="24"/>
          <w:szCs w:val="24"/>
        </w:rPr>
      </w:pPr>
    </w:p>
    <w:p w:rsidR="006F38AF" w:rsidRDefault="006F38AF" w:rsidP="00A50E4D">
      <w:pPr>
        <w:spacing w:line="480" w:lineRule="auto"/>
        <w:rPr>
          <w:rFonts w:ascii="Times New Roman" w:hAnsi="Times New Roman" w:cs="Times New Roman"/>
          <w:sz w:val="24"/>
          <w:szCs w:val="24"/>
        </w:rPr>
      </w:pPr>
    </w:p>
    <w:p w:rsidR="006F38AF" w:rsidRDefault="006F38AF" w:rsidP="00A50E4D">
      <w:pPr>
        <w:spacing w:line="480" w:lineRule="auto"/>
        <w:rPr>
          <w:rFonts w:ascii="Times New Roman" w:hAnsi="Times New Roman" w:cs="Times New Roman"/>
          <w:sz w:val="24"/>
          <w:szCs w:val="24"/>
        </w:rPr>
      </w:pPr>
    </w:p>
    <w:p w:rsidR="006F38AF" w:rsidRDefault="006F38AF" w:rsidP="00A50E4D">
      <w:pPr>
        <w:spacing w:line="480" w:lineRule="auto"/>
        <w:rPr>
          <w:rFonts w:ascii="Times New Roman" w:hAnsi="Times New Roman" w:cs="Times New Roman"/>
          <w:sz w:val="24"/>
          <w:szCs w:val="24"/>
        </w:rPr>
      </w:pPr>
    </w:p>
    <w:p w:rsidR="006F38AF" w:rsidRDefault="006F38AF" w:rsidP="00A50E4D">
      <w:pPr>
        <w:spacing w:line="480" w:lineRule="auto"/>
        <w:rPr>
          <w:rFonts w:ascii="Times New Roman" w:hAnsi="Times New Roman" w:cs="Times New Roman"/>
          <w:sz w:val="24"/>
          <w:szCs w:val="24"/>
        </w:rPr>
      </w:pPr>
    </w:p>
    <w:p w:rsidR="006F38AF" w:rsidRDefault="006F38AF" w:rsidP="00A50E4D">
      <w:pPr>
        <w:spacing w:line="480" w:lineRule="auto"/>
        <w:rPr>
          <w:rFonts w:ascii="Times New Roman" w:hAnsi="Times New Roman" w:cs="Times New Roman"/>
          <w:sz w:val="24"/>
          <w:szCs w:val="24"/>
        </w:rPr>
      </w:pPr>
    </w:p>
    <w:p w:rsidR="006F38AF" w:rsidRDefault="006F38AF" w:rsidP="00A50E4D">
      <w:pPr>
        <w:spacing w:line="480" w:lineRule="auto"/>
        <w:rPr>
          <w:rFonts w:ascii="Times New Roman" w:hAnsi="Times New Roman" w:cs="Times New Roman"/>
          <w:sz w:val="24"/>
          <w:szCs w:val="24"/>
        </w:rPr>
      </w:pPr>
    </w:p>
    <w:p w:rsidR="006F38AF" w:rsidRDefault="006F38AF" w:rsidP="00A50E4D">
      <w:pPr>
        <w:spacing w:line="480" w:lineRule="auto"/>
        <w:rPr>
          <w:rFonts w:ascii="Times New Roman" w:hAnsi="Times New Roman" w:cs="Times New Roman"/>
          <w:sz w:val="24"/>
          <w:szCs w:val="24"/>
        </w:rPr>
      </w:pPr>
    </w:p>
    <w:p w:rsidR="00AE788A" w:rsidRDefault="00AE788A" w:rsidP="00A50E4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AE788A" w:rsidRDefault="002C2040" w:rsidP="00A50E4D">
      <w:pPr>
        <w:spacing w:line="480" w:lineRule="auto"/>
        <w:rPr>
          <w:rFonts w:ascii="Times New Roman" w:hAnsi="Times New Roman" w:cs="Times New Roman"/>
          <w:sz w:val="24"/>
          <w:szCs w:val="24"/>
        </w:rPr>
      </w:pPr>
      <w:hyperlink r:id="rId6" w:history="1">
        <w:r w:rsidR="00AE788A" w:rsidRPr="00C8766F">
          <w:rPr>
            <w:rStyle w:val="Hyperlink"/>
            <w:rFonts w:ascii="Times New Roman" w:hAnsi="Times New Roman" w:cs="Times New Roman"/>
            <w:sz w:val="24"/>
            <w:szCs w:val="24"/>
          </w:rPr>
          <w:t>https://www.nytimes.com/2018/03/18/technology/take-this-app-and-call-me-in-the-morning.html</w:t>
        </w:r>
      </w:hyperlink>
    </w:p>
    <w:p w:rsidR="0050039A" w:rsidRPr="00AE788A" w:rsidRDefault="00AE788A" w:rsidP="00A50E4D">
      <w:pPr>
        <w:spacing w:line="480" w:lineRule="auto"/>
        <w:rPr>
          <w:rFonts w:ascii="Times New Roman" w:hAnsi="Times New Roman" w:cs="Times New Roman"/>
          <w:sz w:val="24"/>
          <w:szCs w:val="24"/>
        </w:rPr>
      </w:pPr>
      <w:proofErr w:type="spellStart"/>
      <w:r w:rsidRPr="00AE788A">
        <w:rPr>
          <w:rFonts w:ascii="Times New Roman" w:hAnsi="Times New Roman" w:cs="Times New Roman"/>
          <w:color w:val="222222"/>
          <w:sz w:val="24"/>
          <w:szCs w:val="24"/>
          <w:shd w:val="clear" w:color="auto" w:fill="FFFFFF"/>
        </w:rPr>
        <w:t>Espeland</w:t>
      </w:r>
      <w:proofErr w:type="spellEnd"/>
      <w:r w:rsidRPr="00AE788A">
        <w:rPr>
          <w:rFonts w:ascii="Times New Roman" w:hAnsi="Times New Roman" w:cs="Times New Roman"/>
          <w:color w:val="222222"/>
          <w:sz w:val="24"/>
          <w:szCs w:val="24"/>
          <w:shd w:val="clear" w:color="auto" w:fill="FFFFFF"/>
        </w:rPr>
        <w:t>, M. (2007). Reduction in weight and cardiovascular disease risk factors in individuals with type 2 diabetes: one-year results of the look AHEAD trial. </w:t>
      </w:r>
      <w:r w:rsidRPr="00AE788A">
        <w:rPr>
          <w:rFonts w:ascii="Times New Roman" w:hAnsi="Times New Roman" w:cs="Times New Roman"/>
          <w:i/>
          <w:iCs/>
          <w:color w:val="222222"/>
          <w:sz w:val="24"/>
          <w:szCs w:val="24"/>
          <w:shd w:val="clear" w:color="auto" w:fill="FFFFFF"/>
        </w:rPr>
        <w:t>Diabetes care</w:t>
      </w:r>
      <w:r w:rsidRPr="00AE788A">
        <w:rPr>
          <w:rFonts w:ascii="Times New Roman" w:hAnsi="Times New Roman" w:cs="Times New Roman"/>
          <w:color w:val="222222"/>
          <w:sz w:val="24"/>
          <w:szCs w:val="24"/>
          <w:shd w:val="clear" w:color="auto" w:fill="FFFFFF"/>
        </w:rPr>
        <w:t>.</w:t>
      </w:r>
      <w:r w:rsidR="00F80822" w:rsidRPr="00AE788A">
        <w:rPr>
          <w:rFonts w:ascii="Times New Roman" w:hAnsi="Times New Roman" w:cs="Times New Roman"/>
          <w:sz w:val="24"/>
          <w:szCs w:val="24"/>
        </w:rPr>
        <w:t xml:space="preserve"> </w:t>
      </w:r>
      <w:r w:rsidR="004F72C2" w:rsidRPr="00AE788A">
        <w:rPr>
          <w:rFonts w:ascii="Times New Roman" w:hAnsi="Times New Roman" w:cs="Times New Roman"/>
          <w:sz w:val="24"/>
          <w:szCs w:val="24"/>
        </w:rPr>
        <w:t xml:space="preserve"> </w:t>
      </w:r>
      <w:r w:rsidR="00157D71" w:rsidRPr="00AE788A">
        <w:rPr>
          <w:rFonts w:ascii="Times New Roman" w:hAnsi="Times New Roman" w:cs="Times New Roman"/>
          <w:sz w:val="24"/>
          <w:szCs w:val="24"/>
        </w:rPr>
        <w:t xml:space="preserve"> </w:t>
      </w:r>
      <w:r w:rsidR="00CE523E" w:rsidRPr="00AE788A">
        <w:rPr>
          <w:rFonts w:ascii="Times New Roman" w:hAnsi="Times New Roman" w:cs="Times New Roman"/>
          <w:sz w:val="24"/>
          <w:szCs w:val="24"/>
        </w:rPr>
        <w:t xml:space="preserve"> </w:t>
      </w:r>
      <w:r w:rsidR="0027011B" w:rsidRPr="00AE788A">
        <w:rPr>
          <w:rFonts w:ascii="Times New Roman" w:hAnsi="Times New Roman" w:cs="Times New Roman"/>
          <w:sz w:val="24"/>
          <w:szCs w:val="24"/>
        </w:rPr>
        <w:t xml:space="preserve"> </w:t>
      </w:r>
      <w:r w:rsidR="005C10DD" w:rsidRPr="00AE788A">
        <w:rPr>
          <w:rFonts w:ascii="Times New Roman" w:hAnsi="Times New Roman" w:cs="Times New Roman"/>
          <w:sz w:val="24"/>
          <w:szCs w:val="24"/>
        </w:rPr>
        <w:t xml:space="preserve">  </w:t>
      </w:r>
    </w:p>
    <w:sectPr w:rsidR="0050039A" w:rsidRPr="00AE788A" w:rsidSect="00B1211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2040" w:rsidRDefault="002C2040" w:rsidP="00B12111">
      <w:pPr>
        <w:spacing w:after="0" w:line="240" w:lineRule="auto"/>
      </w:pPr>
      <w:r>
        <w:separator/>
      </w:r>
    </w:p>
  </w:endnote>
  <w:endnote w:type="continuationSeparator" w:id="0">
    <w:p w:rsidR="002C2040" w:rsidRDefault="002C2040" w:rsidP="00B121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2040" w:rsidRDefault="002C2040" w:rsidP="00B12111">
      <w:pPr>
        <w:spacing w:after="0" w:line="240" w:lineRule="auto"/>
      </w:pPr>
      <w:r>
        <w:separator/>
      </w:r>
    </w:p>
  </w:footnote>
  <w:footnote w:type="continuationSeparator" w:id="0">
    <w:p w:rsidR="002C2040" w:rsidRDefault="002C2040" w:rsidP="00B121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66274285"/>
      <w:docPartObj>
        <w:docPartGallery w:val="Page Numbers (Top of Page)"/>
        <w:docPartUnique/>
      </w:docPartObj>
    </w:sdtPr>
    <w:sdtEndPr>
      <w:rPr>
        <w:noProof/>
      </w:rPr>
    </w:sdtEndPr>
    <w:sdtContent>
      <w:p w:rsidR="00B12111" w:rsidRPr="00B12111" w:rsidRDefault="00B12111">
        <w:pPr>
          <w:pStyle w:val="Header"/>
          <w:jc w:val="right"/>
          <w:rPr>
            <w:rFonts w:ascii="Times New Roman" w:hAnsi="Times New Roman" w:cs="Times New Roman"/>
            <w:sz w:val="24"/>
            <w:szCs w:val="24"/>
          </w:rPr>
        </w:pPr>
        <w:r>
          <w:rPr>
            <w:rFonts w:ascii="Times New Roman" w:hAnsi="Times New Roman" w:cs="Times New Roman"/>
            <w:sz w:val="24"/>
            <w:szCs w:val="24"/>
          </w:rPr>
          <w:t xml:space="preserve">HEALTH CARE                                                                                                                             </w:t>
        </w:r>
        <w:r w:rsidRPr="00B12111">
          <w:rPr>
            <w:rFonts w:ascii="Times New Roman" w:hAnsi="Times New Roman" w:cs="Times New Roman"/>
            <w:sz w:val="24"/>
            <w:szCs w:val="24"/>
          </w:rPr>
          <w:t xml:space="preserve"> </w:t>
        </w:r>
        <w:r w:rsidRPr="00B12111">
          <w:rPr>
            <w:rFonts w:ascii="Times New Roman" w:hAnsi="Times New Roman" w:cs="Times New Roman"/>
            <w:sz w:val="24"/>
            <w:szCs w:val="24"/>
          </w:rPr>
          <w:fldChar w:fldCharType="begin"/>
        </w:r>
        <w:r w:rsidRPr="00B12111">
          <w:rPr>
            <w:rFonts w:ascii="Times New Roman" w:hAnsi="Times New Roman" w:cs="Times New Roman"/>
            <w:sz w:val="24"/>
            <w:szCs w:val="24"/>
          </w:rPr>
          <w:instrText xml:space="preserve"> PAGE   \* MERGEFORMAT </w:instrText>
        </w:r>
        <w:r w:rsidRPr="00B12111">
          <w:rPr>
            <w:rFonts w:ascii="Times New Roman" w:hAnsi="Times New Roman" w:cs="Times New Roman"/>
            <w:sz w:val="24"/>
            <w:szCs w:val="24"/>
          </w:rPr>
          <w:fldChar w:fldCharType="separate"/>
        </w:r>
        <w:r w:rsidR="006F38AF">
          <w:rPr>
            <w:rFonts w:ascii="Times New Roman" w:hAnsi="Times New Roman" w:cs="Times New Roman"/>
            <w:noProof/>
            <w:sz w:val="24"/>
            <w:szCs w:val="24"/>
          </w:rPr>
          <w:t>2</w:t>
        </w:r>
        <w:r w:rsidRPr="00B12111">
          <w:rPr>
            <w:rFonts w:ascii="Times New Roman" w:hAnsi="Times New Roman" w:cs="Times New Roman"/>
            <w:noProof/>
            <w:sz w:val="24"/>
            <w:szCs w:val="24"/>
          </w:rPr>
          <w:fldChar w:fldCharType="end"/>
        </w:r>
      </w:p>
    </w:sdtContent>
  </w:sdt>
  <w:p w:rsidR="00B12111" w:rsidRPr="00B12111" w:rsidRDefault="00B1211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2111" w:rsidRPr="00B12111" w:rsidRDefault="00B12111">
    <w:pPr>
      <w:pStyle w:val="Header"/>
      <w:rPr>
        <w:rFonts w:ascii="Times New Roman" w:hAnsi="Times New Roman" w:cs="Times New Roman"/>
        <w:sz w:val="24"/>
        <w:szCs w:val="24"/>
      </w:rPr>
    </w:pPr>
    <w:r w:rsidRPr="00B12111">
      <w:rPr>
        <w:rFonts w:ascii="Times New Roman" w:hAnsi="Times New Roman" w:cs="Times New Roman"/>
        <w:sz w:val="24"/>
        <w:szCs w:val="24"/>
      </w:rPr>
      <w:t xml:space="preserve">Running Head: HEALTH CARE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1NzQyNjM3MjMxMTFW0lEKTi0uzszPAykwrAUAI/80YywAAAA="/>
  </w:docVars>
  <w:rsids>
    <w:rsidRoot w:val="00A4265E"/>
    <w:rsid w:val="000A2438"/>
    <w:rsid w:val="00157D71"/>
    <w:rsid w:val="00200F27"/>
    <w:rsid w:val="00237F11"/>
    <w:rsid w:val="0027011B"/>
    <w:rsid w:val="002710C0"/>
    <w:rsid w:val="00277E57"/>
    <w:rsid w:val="002C2040"/>
    <w:rsid w:val="00424FEF"/>
    <w:rsid w:val="00462CF9"/>
    <w:rsid w:val="004F72C2"/>
    <w:rsid w:val="0050039A"/>
    <w:rsid w:val="005C10DD"/>
    <w:rsid w:val="006F38AF"/>
    <w:rsid w:val="007D14BF"/>
    <w:rsid w:val="007D78B1"/>
    <w:rsid w:val="00984195"/>
    <w:rsid w:val="009B422A"/>
    <w:rsid w:val="00A0781A"/>
    <w:rsid w:val="00A40D27"/>
    <w:rsid w:val="00A4265E"/>
    <w:rsid w:val="00A50E4D"/>
    <w:rsid w:val="00AE4D07"/>
    <w:rsid w:val="00AE788A"/>
    <w:rsid w:val="00B11439"/>
    <w:rsid w:val="00B12111"/>
    <w:rsid w:val="00CE523E"/>
    <w:rsid w:val="00E454BF"/>
    <w:rsid w:val="00E97E8A"/>
    <w:rsid w:val="00F80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805171-433F-4879-A5C1-C10CF2B3A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788A"/>
    <w:rPr>
      <w:color w:val="0563C1" w:themeColor="hyperlink"/>
      <w:u w:val="single"/>
    </w:rPr>
  </w:style>
  <w:style w:type="paragraph" w:styleId="Header">
    <w:name w:val="header"/>
    <w:basedOn w:val="Normal"/>
    <w:link w:val="HeaderChar"/>
    <w:uiPriority w:val="99"/>
    <w:unhideWhenUsed/>
    <w:rsid w:val="00B121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111"/>
  </w:style>
  <w:style w:type="paragraph" w:styleId="Footer">
    <w:name w:val="footer"/>
    <w:basedOn w:val="Normal"/>
    <w:link w:val="FooterChar"/>
    <w:uiPriority w:val="99"/>
    <w:unhideWhenUsed/>
    <w:rsid w:val="00B121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8/03/18/technology/take-this-app-and-call-me-in-the-morning.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Aury</dc:creator>
  <cp:keywords/>
  <dc:description/>
  <cp:lastModifiedBy>vini</cp:lastModifiedBy>
  <cp:revision>2</cp:revision>
  <dcterms:created xsi:type="dcterms:W3CDTF">2018-11-13T08:27:00Z</dcterms:created>
  <dcterms:modified xsi:type="dcterms:W3CDTF">2018-11-13T08:27:00Z</dcterms:modified>
</cp:coreProperties>
</file>